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C3E1B">
        <w:rPr>
          <w:rFonts w:ascii="Arial" w:hAnsi="Arial" w:cs="Arial"/>
          <w:b/>
          <w:bCs/>
          <w:color w:val="000000"/>
        </w:rPr>
        <w:t>Reklamační řád firmy SK Design s r. o.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C3E1B">
        <w:rPr>
          <w:rFonts w:ascii="Arial" w:hAnsi="Arial" w:cs="Arial"/>
          <w:b/>
          <w:bCs/>
          <w:color w:val="000000"/>
        </w:rPr>
        <w:t>ze dne 1.1.2023.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330D8" w:rsidRPr="008C3E1B" w:rsidRDefault="004330D8" w:rsidP="004330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3E1B">
        <w:rPr>
          <w:rFonts w:ascii="Arial" w:hAnsi="Arial" w:cs="Arial"/>
          <w:b/>
          <w:bCs/>
          <w:color w:val="000000"/>
          <w:sz w:val="22"/>
          <w:szCs w:val="22"/>
        </w:rPr>
        <w:t>Úvod</w:t>
      </w:r>
    </w:p>
    <w:p w:rsidR="004330D8" w:rsidRPr="008C3E1B" w:rsidRDefault="004330D8" w:rsidP="004330D8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Tento Reklamační řád firmy SK Design  (dále jen „Reklamační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řád“) je nedílnou součástí Všeobecných obchodních podmínek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SK Design s r. o. a pokud není v Kupní smlouvě, Rámcové kupní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smlouvě, Smlouvě o dílo, nebo jiné obdobné smlouvě (dále jen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„Smlouva“), která upravuje mj. práva a povinnosti Prodávajícího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a Kupujícího při dodávkách Zboží a Služeb ze strany Prodávajícího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Kupujícímu, uvedeno jinak, platí veškerá ustanovení těchto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Podmínek a současně se Prodávající a Kupující zavázali řídit se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Reklamačním řádem.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Níže uváděné pojmy s velkými počátečními písmeny mají stejný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význam jako ve Všeobecných obchodních podmínkách SK Design s r. o., pokud není níže uvedeno jinak.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C3E1B">
        <w:rPr>
          <w:rFonts w:ascii="Arial" w:hAnsi="Arial" w:cs="Arial"/>
          <w:b/>
          <w:bCs/>
          <w:color w:val="000000"/>
        </w:rPr>
        <w:t>II. Odpovědnost za vady a záruka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1. Prodávající odpovídá Kupujícímu za to, že prodávané Zboží je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při převzetí Kupujícím ve shodě se Smlouvou, tj. že je bez vad.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Prodávající rovněž odpovídá za vady, které se projeví po převzetí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Zboží v záruční době (záruka).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2. Záruka se nevztahuje na opotřebení Zboží způsobené jeho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obvyklým užíváním ani na vady Zboží vzniklé z porušení povinností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Kupujícího dle Smlouvy nebo z užívání Zboží v rozporu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s pokyny prodávajícího či návodem k užití, které byly prodávajícím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kupujícímu předány. Zejména se záruka nevztahuje na poškození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způsobená ohněm, vodou, statickou elektřinou, kolísáním napětí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 elektrorozvodné síti, nehodou, nesprávným použitím výrobku,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mechanickým poškozením, neodborným nastavením, nebo neodbornou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opravou. Dále se záruka nevztahuje na poškození způsobená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při neodborné instalaci, úpravě, modifikaci nebo používáním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nesprávným způsobem v rozporu s návodem k použití, technickými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normami, či bezpečnostními předpisy platnými v ČR.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Bude-li během záruční doby proveden jakýkoliv zásah do výrobku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výměnou jeho části, či dílu za část, nebo díl neschválený či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nedodaný prodávajícím, nebo bude-li zásah proveden neodborně,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nebo k tomu nezpůsobilou osobou, není kupující oprávněn uplatnit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nároky plynoucí z poskytnuté záruky.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3. Záruční doba na Zboží činí 12 měsíců, není-li ve Smlouvě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dohodnuto jinak.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4. Poskytnutím záruky nejsou dotčena práva kupujícího, která se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ke koupi Zboží váží podle zvláštních právních předpisů.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3E1B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8C3E1B">
        <w:rPr>
          <w:rFonts w:ascii="Arial" w:hAnsi="Arial" w:cs="Arial"/>
          <w:b/>
          <w:bCs/>
          <w:color w:val="000000"/>
        </w:rPr>
        <w:t xml:space="preserve"> </w:t>
      </w:r>
      <w:r w:rsidRPr="008C3E1B">
        <w:rPr>
          <w:rFonts w:ascii="Arial" w:hAnsi="Arial" w:cs="Arial"/>
          <w:b/>
          <w:bCs/>
          <w:color w:val="000000"/>
          <w:sz w:val="22"/>
          <w:szCs w:val="22"/>
        </w:rPr>
        <w:t>Práva a povinnosti</w:t>
      </w:r>
    </w:p>
    <w:p w:rsidR="004330D8" w:rsidRPr="008C3E1B" w:rsidRDefault="004330D8" w:rsidP="004330D8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1. Chce-li Kupující uplatnit reklamaci Zboží zakoupeného od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 xml:space="preserve">Prodávajícího, je povinen vyplnit </w:t>
      </w:r>
      <w:r w:rsidRPr="008C3E1B">
        <w:rPr>
          <w:rFonts w:ascii="Arial" w:hAnsi="Arial" w:cs="Arial"/>
          <w:i/>
          <w:iCs/>
          <w:color w:val="000000"/>
        </w:rPr>
        <w:t>Reklamační protokol</w:t>
      </w:r>
      <w:r w:rsidRPr="008C3E1B">
        <w:rPr>
          <w:rFonts w:ascii="Arial" w:hAnsi="Arial" w:cs="Arial"/>
          <w:color w:val="000000"/>
        </w:rPr>
        <w:t>. Kupující je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povinen uplatnit reklamaci předáním vyplněného Reklamačního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lastRenderedPageBreak/>
        <w:t>protokolu Prodávajícímu bez zbytečného odkladu poté, kdy vady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zjistil, nejpozději však do konce záruční doby.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2. Je-li dodáním Zboží s vadami porušena Smlouva podstatným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způsobem a vady nebudou odstraněny v přiměřené dodatečné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lhůtě shodné jako v bodu 7 tohoto článku, může Kupující: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a) požadovat odstranění vad dodáním náhradního Zboží za Zboží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vadné, dodání chybějícího Zboží a požadovat odstranění právních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vad,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b) požadovat odstranění vad opravou Zboží, jestliže vady jsou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opravitelné,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c) požadovat přiměřenou slevu z kupní ceny, nebo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d) odstoupit od Smlouvy.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3. Volba mezi uvedenými nároky Kupujícímu náleží, jen jestliže ji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oznámí Prodávajícímu ve včas zaslaném oznámení vad (tj. současně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 xml:space="preserve">se zasláním vyplněného </w:t>
      </w:r>
      <w:r w:rsidRPr="008C3E1B">
        <w:rPr>
          <w:rFonts w:ascii="Arial" w:hAnsi="Arial" w:cs="Arial"/>
          <w:i/>
          <w:iCs/>
          <w:color w:val="000000"/>
        </w:rPr>
        <w:t>Reklamačního protokolu</w:t>
      </w:r>
      <w:r w:rsidRPr="008C3E1B">
        <w:rPr>
          <w:rFonts w:ascii="Arial" w:hAnsi="Arial" w:cs="Arial"/>
          <w:color w:val="000000"/>
        </w:rPr>
        <w:t>) nebo bez zbytečného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odkladu po tomto oznámení. Uplatněný nárok nemůže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kupující měnit bez souhlasu Prodávajícího. Jestliže se však ukáže,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že vady Zboží jsou neopravitelné, nebo že s jejich opravou by byly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spojeny nepřiměřené náklady, může Kupující požadovat dodání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náhradního Zboží, požádá-li o to Prodávajícího bez zbytečného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odkladu, nejpozději do 5 pracovních dnů poté, kdy mu Prodávající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oznámil tuto skutečnost. Neodstraní-li Prodávající vady Zboží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 přiměřené dodatečné lhůtě nebo oznámí-li před jejím uplynutím,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že vady neodstraní, může Kupující odstoupit od Smlouvy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nebo požadovat přiměřenou slevu z kupní ceny.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4. Neoznámí-li Kupující volbu svého nároku ve lhůtě uvedené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 odstavci 3 tohoto článku, má nároky z vad Zboží jako při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nepodstatném porušení Smlouvy.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5. Je-li dodáním Zboží s vadami Smlouva porušena nepodstatným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způsobem, může kupující požadovat buď dodání chybějícího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Zboží a odstranění ostatních vad Zboží, nebo slevu z kupní ceny.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6. Dokud kupující neuplatní nárok na slevu z kupní ceny nebo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neodstoupí od Smlouvy podle odstavce 9 tohoto článku, je prodávající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povinen dodat chybějící Zboží a odstranit právní vady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Zboží. Ostatní vady je povinen odstranit podle své volby opravou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Zboží nebo dodáním náhradního Zboží.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7. Požaduje-li Kupující odstranění vad Zboží, nemůže před uplynutím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dodatečné přiměřené lhůty, kterou je povinen poskytnout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 tomuto účelu Prodávajícímu a která nesmí být kratší než 30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dní, uplatnit jiné nároky z vad Zboží, ledaže Prodávající oznámí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Kupujícímu, že nesplní své povinnosti v této lhůtě. Do této lhůty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se nezapočítává doba přiměřená podle druhu Zboží potřebná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 odbornému posouzení vady ani doba nutná pro zjištění subjektu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odpovědného za vady pokud existují pochybnosti o tom kdo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nese za vytýkané vady odpovědnost.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8. Dokud Kupující nestanoví lhůtu podle odstavce 7 tohoto článku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nebo neuplatní nárok na slevu z kupní ceny, může Prodávající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sdělit Kupujícímu, že vady odstraní v určité lhůtě. Jestliže kupující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bez zbytečného odkladu po obdržení tohoto sdělení neoznámí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prodávajícímu svůj nesouhlas, má toto oznámení účinek stanovení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lastRenderedPageBreak/>
        <w:t>lhůty podle odstavce 7 tohoto článku.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9. Neodstraní-li Prodávající vady Zboží ve lhůtě vyplývající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 odstavce 7 nebo 8 tohoto článku, může Kupující uplatnit nárok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na slevu z kupní ceny nebo od Smlouvy odstoupit, jestliže upozorní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Prodávajícího na úmysl odstoupit od Smlouvy při stanovení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lhůty podle odstavce 7 tohoto článku nebo v přiměřené lhůtě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před odstoupením od Smlouvy, která nesmí být kratší než 20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dní. Zvolený nárok nemůže kupující bez souhlasu Prodávajícího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měnit.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10. Při dodání náhradního Zboží je Prodávající oprávněn požadovat,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aby mu na jeho náklady Kupující vrátil vyměňované Zboží ve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stavu, v jakém mu bylo dodáno.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11. Porušení Smlouvy je ve smyslu odst. 2 tohoto článku podstatné,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jestliže strana porušující Smlouvu věděla v době uzavření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Smlouvy nebo v této době bylo rozumné předvídat s přihlédnutím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 účelu Smlouvy, který vyplynul z jejího obsahu nebo z okolností,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za nichž byla Smlouva uzavřena, že druhá strana nebude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mít zájem na plnění povinností při takovém porušení Smlouvy.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 pochybnostech se má za to, že porušení Smlouvy není podstatné.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FFFF"/>
        </w:rPr>
      </w:pPr>
      <w:r w:rsidRPr="008C3E1B">
        <w:rPr>
          <w:rFonts w:ascii="Arial" w:hAnsi="Arial" w:cs="Arial"/>
          <w:color w:val="FFFFFF"/>
        </w:rPr>
        <w:t>2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12. Práva z odpovědnosti za vady Zboží, pro které platí záruční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doba, zaniknou, nebyla-li uplatněna v záruční době.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13. Náklady reklamačního řízení nese až do okamžiku uznání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reklamace Kupující.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14. Přímé náklady reklamačního řízení po uznání reklamace nese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prodávající. Přímými náklady se přitom rozumí cena předmětu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reklamace a náklady na práce spojené s opravou nebo výměnou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vadného Zboží.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15. Náklady reklamačního řízení vzniklé Prodávajícímu v případě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neuznané reklamace, je povinen zaplatit Kupující.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16. Prodávající dále nehradí náklady spojené s dopravou osob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a materiálu při vyřizování reklamace, uniklá media (chladivo, olej)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ani další případné nepřímé náklady reklamace.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17. Prodávající nepřebírá odpovědnost za škody vzniklé v souvislosti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s vadou Zboží - poruchou chladícího zařízení, např. za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znehodnocené skladované zboží popř. ušlý zisk, a to i v případě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uznané reklamace.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3E1B">
        <w:rPr>
          <w:rFonts w:ascii="Arial" w:hAnsi="Arial" w:cs="Arial"/>
          <w:b/>
          <w:bCs/>
          <w:color w:val="000000"/>
          <w:sz w:val="22"/>
          <w:szCs w:val="22"/>
        </w:rPr>
        <w:t>Lhůty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1. Doba od uplatnění práva z odpovědnosti za vady až do doby,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kdy kupující po skončení opravy byl povinen Zboží převzít, se do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záruční doby nepočítá. Prodávající je povinen vydat kupujícímu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potvrzení o tom, kdy právo uplatnil, jakož i o provedení opravy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lastRenderedPageBreak/>
        <w:t>a o době jejího trvání.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3E1B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:rsidR="004330D8" w:rsidRPr="008C3E1B" w:rsidRDefault="004330D8" w:rsidP="004330D8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1. S výjimkou případů, kdy je k provedení opravy určena jiná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osoba, je Prodávající povinen přijmout reklamaci ve nebo v sídle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nebo místě podnikání.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2. Prodávající nebo jím pověřený pracovník rozhodne o reklamaci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pokud možno do tří pracovních dnů, ve složitých případech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do třiceti pracovních dnů. Do této lhůty se nezapočítává doba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přiměřená podle druhu Zboží potřebná k odbornému posouzení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vady ani doba nutná pro zjištění subjektu odpovědného za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vady pokud existují pochybnosti o tom kdo nese za vytýkané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vady odpovědnost. Reklamace včetně odstranění vady musí být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vyřízena bez zbytečného odkladu, v souladu s ustanoveními čl. III.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tohoto Reklamačního řádu.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3. Otázky, které nejsou výslovně upraveny tímto Reklamačním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řádem, se řídí příslušnými ustanoveními zákona č. 513/1991 Sb.,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obchodní zákoník, ve znění pozdějších předpisů.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4. Tento Reklamační řád nabývá účinnosti dne 1.1.2023. Změny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Reklamačního řádu lze provést písemnou dohodou prodávajícího</w:t>
      </w:r>
    </w:p>
    <w:p w:rsidR="004330D8" w:rsidRPr="008C3E1B" w:rsidRDefault="004330D8" w:rsidP="00433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C3E1B">
        <w:rPr>
          <w:rFonts w:ascii="Arial" w:hAnsi="Arial" w:cs="Arial"/>
          <w:color w:val="000000"/>
        </w:rPr>
        <w:t>a kupujícího nebo písemným dodatkem ke Smlouvě.</w:t>
      </w:r>
    </w:p>
    <w:p w:rsidR="00E91520" w:rsidRDefault="00E91520" w:rsidP="004330D8">
      <w:pPr>
        <w:jc w:val="center"/>
      </w:pPr>
    </w:p>
    <w:sectPr w:rsidR="00E9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728"/>
    <w:multiLevelType w:val="hybridMultilevel"/>
    <w:tmpl w:val="D93A00C2"/>
    <w:lvl w:ilvl="0" w:tplc="5BD67F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103CA"/>
    <w:multiLevelType w:val="hybridMultilevel"/>
    <w:tmpl w:val="2BF6F70C"/>
    <w:lvl w:ilvl="0" w:tplc="574A1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2096">
    <w:abstractNumId w:val="1"/>
  </w:num>
  <w:num w:numId="2" w16cid:durableId="66324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D8"/>
    <w:rsid w:val="004330D8"/>
    <w:rsid w:val="00E9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05C70-E425-4489-AF37-DD83002B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0D8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30D8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1238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gargulak</dc:creator>
  <cp:keywords/>
  <dc:description/>
  <cp:lastModifiedBy>david gargulak</cp:lastModifiedBy>
  <cp:revision>1</cp:revision>
  <dcterms:created xsi:type="dcterms:W3CDTF">2023-03-07T07:50:00Z</dcterms:created>
  <dcterms:modified xsi:type="dcterms:W3CDTF">2023-03-07T07:51:00Z</dcterms:modified>
</cp:coreProperties>
</file>